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1AC64" w14:textId="77777777" w:rsidR="00D06A60" w:rsidRDefault="00D06A60" w:rsidP="00CF26EC">
      <w:pPr>
        <w:spacing w:after="0" w:line="240" w:lineRule="auto"/>
      </w:pPr>
    </w:p>
    <w:p w14:paraId="187F5B03" w14:textId="77777777" w:rsidR="00D06A60" w:rsidRPr="006C0EA1" w:rsidRDefault="00D06A60" w:rsidP="00D06A60">
      <w:pPr>
        <w:spacing w:after="0" w:line="240" w:lineRule="auto"/>
        <w:rPr>
          <w:rFonts w:ascii="Times New Roman" w:hAnsi="Times New Roman" w:cs="Times New Roman"/>
          <w:color w:val="000000"/>
        </w:rPr>
      </w:pPr>
      <w:r w:rsidRPr="006C0EA1">
        <w:rPr>
          <w:rFonts w:ascii="Times New Roman" w:hAnsi="Times New Roman" w:cs="Times New Roman"/>
          <w:color w:val="000000"/>
        </w:rPr>
        <w:t>For Immediate Release</w:t>
      </w:r>
    </w:p>
    <w:p w14:paraId="68D33E08" w14:textId="77777777" w:rsidR="00D06A60" w:rsidRPr="006C0EA1" w:rsidRDefault="00D06A60" w:rsidP="00D06A60">
      <w:pPr>
        <w:spacing w:after="0" w:line="240" w:lineRule="auto"/>
        <w:rPr>
          <w:rFonts w:ascii="Times New Roman" w:hAnsi="Times New Roman" w:cs="Times New Roman"/>
          <w:color w:val="000000"/>
        </w:rPr>
      </w:pPr>
      <w:r w:rsidRPr="006C0EA1">
        <w:rPr>
          <w:rFonts w:ascii="Times New Roman" w:hAnsi="Times New Roman" w:cs="Times New Roman"/>
          <w:color w:val="000000"/>
        </w:rPr>
        <w:t>Contact: Karen Onderdonk</w:t>
      </w:r>
    </w:p>
    <w:p w14:paraId="0AFF9EBD" w14:textId="77777777" w:rsidR="00D06A60" w:rsidRPr="006C0EA1" w:rsidRDefault="00D06A60" w:rsidP="00D06A60">
      <w:pPr>
        <w:spacing w:after="0" w:line="240" w:lineRule="auto"/>
        <w:rPr>
          <w:rFonts w:ascii="Times New Roman" w:hAnsi="Times New Roman" w:cs="Times New Roman"/>
          <w:color w:val="000000"/>
        </w:rPr>
      </w:pPr>
      <w:r w:rsidRPr="006C0EA1">
        <w:rPr>
          <w:rFonts w:ascii="Times New Roman" w:hAnsi="Times New Roman" w:cs="Times New Roman"/>
          <w:color w:val="000000"/>
        </w:rPr>
        <w:t>Marketing Director</w:t>
      </w:r>
    </w:p>
    <w:p w14:paraId="0B79665F" w14:textId="77777777" w:rsidR="00D06A60" w:rsidRPr="006C0EA1" w:rsidRDefault="00D06A60" w:rsidP="00D06A60">
      <w:pPr>
        <w:spacing w:after="0" w:line="240" w:lineRule="auto"/>
        <w:rPr>
          <w:rFonts w:ascii="Times New Roman" w:hAnsi="Times New Roman" w:cs="Times New Roman"/>
          <w:color w:val="000000"/>
        </w:rPr>
      </w:pPr>
      <w:r w:rsidRPr="006C0EA1">
        <w:rPr>
          <w:rFonts w:ascii="Times New Roman" w:hAnsi="Times New Roman" w:cs="Times New Roman"/>
          <w:color w:val="000000"/>
        </w:rPr>
        <w:t>St. Vincent Health</w:t>
      </w:r>
    </w:p>
    <w:p w14:paraId="4B58F658" w14:textId="77777777" w:rsidR="00D06A60" w:rsidRPr="006C0EA1" w:rsidRDefault="00D06A60" w:rsidP="00D06A60">
      <w:pPr>
        <w:spacing w:after="0" w:line="240" w:lineRule="auto"/>
        <w:rPr>
          <w:rFonts w:ascii="Times New Roman" w:hAnsi="Times New Roman" w:cs="Times New Roman"/>
          <w:color w:val="0070C0"/>
        </w:rPr>
      </w:pPr>
      <w:hyperlink r:id="rId7" w:history="1">
        <w:r w:rsidRPr="006C0EA1">
          <w:rPr>
            <w:rStyle w:val="Hyperlink"/>
            <w:rFonts w:ascii="Times New Roman" w:hAnsi="Times New Roman" w:cs="Times New Roman"/>
          </w:rPr>
          <w:t>Konderdonk@StVincent.Health</w:t>
        </w:r>
      </w:hyperlink>
    </w:p>
    <w:p w14:paraId="2EEF71C6" w14:textId="77777777" w:rsidR="00D06A60" w:rsidRPr="006C0EA1" w:rsidRDefault="00D06A60" w:rsidP="00D06A60">
      <w:pPr>
        <w:spacing w:after="0" w:line="240" w:lineRule="auto"/>
        <w:rPr>
          <w:rFonts w:ascii="Times New Roman" w:hAnsi="Times New Roman" w:cs="Times New Roman"/>
          <w:color w:val="000000"/>
        </w:rPr>
      </w:pPr>
      <w:r w:rsidRPr="006C0EA1">
        <w:rPr>
          <w:rFonts w:ascii="Times New Roman" w:hAnsi="Times New Roman" w:cs="Times New Roman"/>
          <w:color w:val="000000"/>
        </w:rPr>
        <w:t>719-486-7135</w:t>
      </w:r>
    </w:p>
    <w:p w14:paraId="32EC90AC" w14:textId="77777777" w:rsidR="00D06A60" w:rsidRPr="006C0EA1" w:rsidRDefault="00D06A60" w:rsidP="00D06A60">
      <w:pPr>
        <w:spacing w:after="0" w:line="240" w:lineRule="auto"/>
        <w:rPr>
          <w:rFonts w:ascii="Times New Roman" w:hAnsi="Times New Roman" w:cs="Times New Roman"/>
          <w:color w:val="000000"/>
        </w:rPr>
      </w:pPr>
    </w:p>
    <w:p w14:paraId="3876E4DC" w14:textId="77777777" w:rsidR="00D06A60" w:rsidRDefault="00D06A60" w:rsidP="00D06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Vacant Land Changing Hands for Housing</w:t>
      </w:r>
    </w:p>
    <w:p w14:paraId="4436A59C" w14:textId="77777777" w:rsidR="00D06A60" w:rsidRPr="00D71811" w:rsidRDefault="00D06A60" w:rsidP="00D06A60">
      <w:pPr>
        <w:spacing w:after="0" w:line="240" w:lineRule="auto"/>
        <w:jc w:val="center"/>
        <w:rPr>
          <w:rFonts w:ascii="Times New Roman" w:hAnsi="Times New Roman" w:cs="Times New Roman"/>
          <w:i/>
          <w:sz w:val="24"/>
          <w:szCs w:val="24"/>
        </w:rPr>
      </w:pPr>
      <w:r w:rsidRPr="00D71811">
        <w:rPr>
          <w:rFonts w:ascii="Times New Roman" w:hAnsi="Times New Roman" w:cs="Times New Roman"/>
          <w:i/>
          <w:sz w:val="24"/>
          <w:szCs w:val="24"/>
        </w:rPr>
        <w:t>St. Vincent General Hospital District sells vacant lots to Lake County</w:t>
      </w:r>
    </w:p>
    <w:p w14:paraId="7F7C3BC4" w14:textId="77777777" w:rsidR="00D06A60" w:rsidRPr="006C0EA1" w:rsidRDefault="00D06A60" w:rsidP="00D06A60">
      <w:pPr>
        <w:rPr>
          <w:rFonts w:ascii="Times New Roman" w:hAnsi="Times New Roman" w:cs="Times New Roman"/>
          <w:b/>
          <w:sz w:val="24"/>
          <w:szCs w:val="24"/>
        </w:rPr>
      </w:pPr>
    </w:p>
    <w:p w14:paraId="5C0DD632" w14:textId="77777777" w:rsidR="00D06A60" w:rsidRDefault="00D06A60" w:rsidP="00D06A60">
      <w:pPr>
        <w:rPr>
          <w:rFonts w:ascii="Times New Roman" w:hAnsi="Times New Roman" w:cs="Times New Roman"/>
          <w:b/>
          <w:bCs/>
          <w:spacing w:val="-1"/>
        </w:rPr>
      </w:pPr>
      <w:r w:rsidRPr="006C0EA1">
        <w:rPr>
          <w:rFonts w:ascii="Times New Roman" w:hAnsi="Times New Roman" w:cs="Times New Roman"/>
          <w:b/>
          <w:bCs/>
          <w:spacing w:val="-1"/>
        </w:rPr>
        <w:t>LEADVILLE COLO (</w:t>
      </w:r>
      <w:r>
        <w:rPr>
          <w:rFonts w:ascii="Times New Roman" w:hAnsi="Times New Roman" w:cs="Times New Roman"/>
          <w:b/>
          <w:bCs/>
          <w:spacing w:val="-1"/>
        </w:rPr>
        <w:t>October 10, 2023)</w:t>
      </w:r>
    </w:p>
    <w:p w14:paraId="19DF3015" w14:textId="77777777" w:rsidR="00D06A60" w:rsidRPr="004A1674" w:rsidRDefault="00D06A60" w:rsidP="00D06A60">
      <w:r>
        <w:rPr>
          <w:rStyle w:val="normaltextrun"/>
        </w:rPr>
        <w:t>On Wednesday October 5, 2023 the St. Vincent General Hospital District (SVGHD) voted to enter into a real estate contract with Lake County Government. SVGHD agreed to sell vacant lots 25-32, Block 39, Stevens and Leiter Subdivision to the county as repayment for the $380,000 loan received from the county on January 3, 2023. The County’s intention is to use the site to build at least four units of affordable workforce housing.</w:t>
      </w:r>
      <w:r>
        <w:rPr>
          <w:rStyle w:val="eop"/>
        </w:rPr>
        <w:t> </w:t>
      </w:r>
      <w:r>
        <w:t>The vacant lots are located just east of the hospital campus at 825 W. 6</w:t>
      </w:r>
      <w:r>
        <w:rPr>
          <w:vertAlign w:val="superscript"/>
        </w:rPr>
        <w:t>th</w:t>
      </w:r>
      <w:r>
        <w:t xml:space="preserve"> Street in Leadville and includes part of the upper parking lot area for the former clinic and public health building.</w:t>
      </w:r>
    </w:p>
    <w:p w14:paraId="22444908" w14:textId="77777777" w:rsidR="00D06A60" w:rsidRDefault="00D06A60" w:rsidP="00D06A60">
      <w:pPr>
        <w:pStyle w:val="paragraph"/>
        <w:spacing w:before="0" w:beforeAutospacing="0" w:after="0" w:afterAutospacing="0"/>
        <w:textAlignment w:val="baseline"/>
        <w:rPr>
          <w:rStyle w:val="normaltextrun"/>
          <w:rFonts w:eastAsiaTheme="minorHAnsi"/>
          <w:sz w:val="22"/>
          <w:szCs w:val="22"/>
        </w:rPr>
      </w:pPr>
      <w:r>
        <w:rPr>
          <w:rStyle w:val="normaltextrun"/>
          <w:rFonts w:eastAsiaTheme="minorHAnsi"/>
          <w:sz w:val="22"/>
          <w:szCs w:val="22"/>
        </w:rPr>
        <w:t>When the real estate transfer is complete, the County will be able to go into contract with DOLA and receive state funds totaling $1,184,276 which may be used to bring infrastructure into the site (water, sewer, utilities) in the spring of 2024, and start building units in 2025.</w:t>
      </w:r>
    </w:p>
    <w:p w14:paraId="30B2829C" w14:textId="77777777" w:rsidR="00D06A60" w:rsidRDefault="00D06A60" w:rsidP="00D06A60">
      <w:pPr>
        <w:pStyle w:val="paragraph"/>
        <w:spacing w:before="0" w:beforeAutospacing="0" w:after="0" w:afterAutospacing="0"/>
        <w:textAlignment w:val="baseline"/>
        <w:rPr>
          <w:rFonts w:ascii="Segoe UI" w:eastAsiaTheme="minorHAnsi" w:hAnsi="Segoe UI" w:cs="Segoe UI"/>
          <w:sz w:val="18"/>
          <w:szCs w:val="18"/>
        </w:rPr>
      </w:pPr>
      <w:r>
        <w:rPr>
          <w:rStyle w:val="eop"/>
          <w:rFonts w:eastAsiaTheme="minorHAnsi"/>
          <w:sz w:val="22"/>
          <w:szCs w:val="22"/>
        </w:rPr>
        <w:t> </w:t>
      </w:r>
    </w:p>
    <w:p w14:paraId="4B49782F" w14:textId="77777777" w:rsidR="00D06A60" w:rsidRDefault="00D06A60" w:rsidP="00D06A60">
      <w:pPr>
        <w:pStyle w:val="paragraph"/>
        <w:spacing w:before="0" w:beforeAutospacing="0" w:after="0" w:afterAutospacing="0"/>
        <w:textAlignment w:val="baseline"/>
        <w:rPr>
          <w:rFonts w:ascii="Segoe UI" w:eastAsiaTheme="minorHAnsi" w:hAnsi="Segoe UI" w:cs="Segoe UI"/>
          <w:sz w:val="18"/>
          <w:szCs w:val="18"/>
        </w:rPr>
      </w:pPr>
      <w:r>
        <w:rPr>
          <w:rStyle w:val="normaltextrun"/>
          <w:rFonts w:eastAsiaTheme="minorHAnsi"/>
          <w:sz w:val="22"/>
          <w:szCs w:val="22"/>
        </w:rPr>
        <w:t>County Manager Tim Bergman states, “The BOCC recognizes that we must build and protect affordable housing units in Lake County to help mitigate the housing crisis. We are delighted this partnership with SVGHD will allow us to make quick progress on this goal while we work on our longer-term strategies to build a larger affordable housing complex.”</w:t>
      </w:r>
      <w:r>
        <w:rPr>
          <w:rStyle w:val="eop"/>
          <w:rFonts w:eastAsiaTheme="minorHAnsi"/>
          <w:sz w:val="22"/>
          <w:szCs w:val="22"/>
        </w:rPr>
        <w:t> </w:t>
      </w:r>
    </w:p>
    <w:p w14:paraId="5C9470EC" w14:textId="77777777" w:rsidR="00D06A60" w:rsidRDefault="00D06A60" w:rsidP="00D06A60">
      <w:pPr>
        <w:pStyle w:val="paragraph"/>
        <w:spacing w:before="0" w:beforeAutospacing="0" w:after="0" w:afterAutospacing="0"/>
        <w:textAlignment w:val="baseline"/>
        <w:rPr>
          <w:rFonts w:ascii="Segoe UI" w:eastAsiaTheme="minorHAnsi" w:hAnsi="Segoe UI" w:cs="Segoe UI"/>
          <w:sz w:val="18"/>
          <w:szCs w:val="18"/>
        </w:rPr>
      </w:pPr>
      <w:r>
        <w:rPr>
          <w:rStyle w:val="eop"/>
          <w:rFonts w:eastAsiaTheme="minorHAnsi"/>
          <w:sz w:val="22"/>
          <w:szCs w:val="22"/>
        </w:rPr>
        <w:t> </w:t>
      </w:r>
    </w:p>
    <w:p w14:paraId="45BD035F" w14:textId="77777777" w:rsidR="00D06A60" w:rsidRDefault="00D06A60" w:rsidP="00D06A60">
      <w:pPr>
        <w:pStyle w:val="paragraph"/>
        <w:spacing w:before="0" w:beforeAutospacing="0" w:after="0" w:afterAutospacing="0"/>
        <w:textAlignment w:val="baseline"/>
        <w:rPr>
          <w:rStyle w:val="eop"/>
          <w:rFonts w:eastAsiaTheme="minorHAnsi"/>
          <w:sz w:val="22"/>
          <w:szCs w:val="22"/>
        </w:rPr>
      </w:pPr>
      <w:r>
        <w:rPr>
          <w:rStyle w:val="normaltextrun"/>
          <w:rFonts w:eastAsiaTheme="minorHAnsi"/>
          <w:sz w:val="22"/>
          <w:szCs w:val="22"/>
        </w:rPr>
        <w:t>SVGHD will receive a right of first refusal for purchase of a deed restricted housing unit for the actual cost of construction plus a 10% administrative fee or rental of a unit under the same terms as other tenants will be offered per the Regional Housing Authority Community Guidelines.</w:t>
      </w:r>
      <w:r>
        <w:rPr>
          <w:rStyle w:val="scxw110140675"/>
          <w:rFonts w:eastAsiaTheme="minorHAnsi"/>
          <w:sz w:val="22"/>
          <w:szCs w:val="22"/>
        </w:rPr>
        <w:t> </w:t>
      </w:r>
      <w:r>
        <w:rPr>
          <w:rFonts w:eastAsiaTheme="minorHAnsi"/>
          <w:sz w:val="22"/>
          <w:szCs w:val="22"/>
        </w:rPr>
        <w:br/>
      </w:r>
      <w:r>
        <w:rPr>
          <w:rStyle w:val="scxw110140675"/>
          <w:rFonts w:eastAsiaTheme="minorHAnsi"/>
          <w:sz w:val="22"/>
          <w:szCs w:val="22"/>
        </w:rPr>
        <w:t> </w:t>
      </w:r>
      <w:r>
        <w:rPr>
          <w:rFonts w:eastAsiaTheme="minorHAnsi"/>
          <w:sz w:val="22"/>
          <w:szCs w:val="22"/>
        </w:rPr>
        <w:br/>
      </w:r>
      <w:r>
        <w:rPr>
          <w:rStyle w:val="normaltextrun"/>
          <w:rFonts w:eastAsiaTheme="minorHAnsi"/>
          <w:sz w:val="22"/>
          <w:szCs w:val="22"/>
        </w:rPr>
        <w:t>Housing issues are a concern to SVGHD. Andy Dreesen Administrator/CEO states, “</w:t>
      </w:r>
      <w:proofErr w:type="gramStart"/>
      <w:r>
        <w:rPr>
          <w:rStyle w:val="normaltextrun"/>
          <w:rFonts w:eastAsiaTheme="minorHAnsi"/>
          <w:sz w:val="22"/>
          <w:szCs w:val="22"/>
        </w:rPr>
        <w:t>we</w:t>
      </w:r>
      <w:proofErr w:type="gramEnd"/>
      <w:r>
        <w:rPr>
          <w:rStyle w:val="normaltextrun"/>
          <w:rFonts w:eastAsiaTheme="minorHAnsi"/>
          <w:sz w:val="22"/>
          <w:szCs w:val="22"/>
        </w:rPr>
        <w:t xml:space="preserve"> recognize the lack of affordable housing in Lake County impacts people’s health; as it destabilizes our community in several ways.” Dreesen added that the land sale, in addition to the proactive work being done in Lake County - is a positive step to address the housing availability in Lake County.</w:t>
      </w:r>
      <w:r>
        <w:rPr>
          <w:rStyle w:val="eop"/>
          <w:rFonts w:eastAsiaTheme="minorHAnsi"/>
          <w:sz w:val="22"/>
          <w:szCs w:val="22"/>
        </w:rPr>
        <w:t> </w:t>
      </w:r>
    </w:p>
    <w:p w14:paraId="7F373417" w14:textId="77777777" w:rsidR="00D06A60" w:rsidRDefault="00D06A60" w:rsidP="00D06A60">
      <w:pPr>
        <w:pStyle w:val="paragraph"/>
        <w:spacing w:before="0" w:beforeAutospacing="0" w:after="0" w:afterAutospacing="0"/>
        <w:textAlignment w:val="baseline"/>
        <w:rPr>
          <w:rFonts w:ascii="Segoe UI" w:eastAsiaTheme="minorHAnsi" w:hAnsi="Segoe UI" w:cs="Segoe UI"/>
          <w:sz w:val="18"/>
          <w:szCs w:val="18"/>
        </w:rPr>
      </w:pPr>
    </w:p>
    <w:p w14:paraId="55897BE4" w14:textId="345D4BFF" w:rsidR="002B38D0" w:rsidRPr="00E77E58" w:rsidRDefault="00966180" w:rsidP="00CF26EC">
      <w:pPr>
        <w:spacing w:after="0" w:line="240" w:lineRule="auto"/>
      </w:pPr>
      <w:bookmarkStart w:id="0" w:name="_GoBack"/>
      <w:bookmarkEnd w:id="0"/>
      <w:r>
        <w:t xml:space="preserve"> </w:t>
      </w:r>
    </w:p>
    <w:sectPr w:rsidR="002B38D0" w:rsidRPr="00E77E58" w:rsidSect="00F86B7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FD4D" w14:textId="77777777" w:rsidR="003D348B" w:rsidRDefault="003D348B" w:rsidP="00F86B79">
      <w:pPr>
        <w:spacing w:after="0" w:line="240" w:lineRule="auto"/>
      </w:pPr>
      <w:r>
        <w:separator/>
      </w:r>
    </w:p>
  </w:endnote>
  <w:endnote w:type="continuationSeparator" w:id="0">
    <w:p w14:paraId="5E6C7B0F" w14:textId="77777777" w:rsidR="003D348B" w:rsidRDefault="003D348B" w:rsidP="00F86B79">
      <w:pPr>
        <w:spacing w:after="0" w:line="240" w:lineRule="auto"/>
      </w:pPr>
      <w:r>
        <w:continuationSeparator/>
      </w:r>
    </w:p>
  </w:endnote>
  <w:endnote w:type="continuationNotice" w:id="1">
    <w:p w14:paraId="3019C475" w14:textId="77777777" w:rsidR="003D348B" w:rsidRDefault="003D3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E040" w14:textId="103D3911" w:rsidR="00F86B79" w:rsidRDefault="00F86B79">
    <w:pPr>
      <w:pStyle w:val="Footer"/>
    </w:pPr>
    <w:r>
      <w:t>822 W. 4</w:t>
    </w:r>
    <w:r w:rsidRPr="00F86B79">
      <w:rPr>
        <w:vertAlign w:val="superscript"/>
      </w:rPr>
      <w:t>th</w:t>
    </w:r>
    <w:r>
      <w:t xml:space="preserve"> Street</w:t>
    </w:r>
    <w:r>
      <w:ptab w:relativeTo="margin" w:alignment="center" w:leader="none"/>
    </w:r>
    <w:r>
      <w:t xml:space="preserve">Leadville, Colorado 80461             </w:t>
    </w:r>
    <w:r w:rsidR="00E60222">
      <w:t>www.StVincent.H</w:t>
    </w:r>
    <w:r>
      <w:t>ealth</w:t>
    </w:r>
    <w:r>
      <w:ptab w:relativeTo="margin" w:alignment="right" w:leader="none"/>
    </w:r>
    <w:r>
      <w:t>719-486-0230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1F2A2" w14:textId="77777777" w:rsidR="003D348B" w:rsidRDefault="003D348B" w:rsidP="00F86B79">
      <w:pPr>
        <w:spacing w:after="0" w:line="240" w:lineRule="auto"/>
      </w:pPr>
      <w:r>
        <w:separator/>
      </w:r>
    </w:p>
  </w:footnote>
  <w:footnote w:type="continuationSeparator" w:id="0">
    <w:p w14:paraId="05BB9785" w14:textId="77777777" w:rsidR="003D348B" w:rsidRDefault="003D348B" w:rsidP="00F86B79">
      <w:pPr>
        <w:spacing w:after="0" w:line="240" w:lineRule="auto"/>
      </w:pPr>
      <w:r>
        <w:continuationSeparator/>
      </w:r>
    </w:p>
  </w:footnote>
  <w:footnote w:type="continuationNotice" w:id="1">
    <w:p w14:paraId="7562C3E7" w14:textId="77777777" w:rsidR="003D348B" w:rsidRDefault="003D34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3D10" w14:textId="678CF7CB" w:rsidR="00F86B79" w:rsidRDefault="00F86B79" w:rsidP="00F86B79">
    <w:pPr>
      <w:pStyle w:val="Header"/>
      <w:jc w:val="center"/>
    </w:pPr>
    <w:r>
      <w:rPr>
        <w:noProof/>
      </w:rPr>
      <w:drawing>
        <wp:inline distT="0" distB="0" distL="0" distR="0" wp14:anchorId="7435CA2F" wp14:editId="4E9A5945">
          <wp:extent cx="2583180" cy="606813"/>
          <wp:effectExtent l="0" t="0" r="7620" b="3175"/>
          <wp:docPr id="2" name="Picture 2" descr="C:\Users\konderdonk\Desktop\Branding 2020\St.Vinc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derdonk\Desktop\Branding 2020\St.Vince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66" cy="614726"/>
                  </a:xfrm>
                  <a:prstGeom prst="rect">
                    <a:avLst/>
                  </a:prstGeom>
                  <a:noFill/>
                  <a:ln>
                    <a:noFill/>
                  </a:ln>
                </pic:spPr>
              </pic:pic>
            </a:graphicData>
          </a:graphic>
        </wp:inline>
      </w:drawing>
    </w:r>
  </w:p>
  <w:p w14:paraId="323D3673" w14:textId="77777777" w:rsidR="00F86B79" w:rsidRPr="007E5AF2" w:rsidRDefault="007E5AF2">
    <w:pPr>
      <w:pStyle w:val="Header"/>
      <w:rPr>
        <w:b/>
        <w:color w:val="FFC000" w:themeColor="accent4"/>
      </w:rPr>
    </w:pPr>
    <w:r w:rsidRPr="007E5AF2">
      <w:rPr>
        <w:b/>
        <w:color w:val="FFC000" w:themeColor="accent4"/>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9C3"/>
    <w:multiLevelType w:val="hybridMultilevel"/>
    <w:tmpl w:val="60C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29DB"/>
    <w:multiLevelType w:val="multilevel"/>
    <w:tmpl w:val="C6A65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46EE6"/>
    <w:multiLevelType w:val="hybridMultilevel"/>
    <w:tmpl w:val="606EC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62B65"/>
    <w:multiLevelType w:val="hybridMultilevel"/>
    <w:tmpl w:val="5B8C7040"/>
    <w:lvl w:ilvl="0" w:tplc="04090001">
      <w:start w:val="1"/>
      <w:numFmt w:val="bullet"/>
      <w:lvlText w:val=""/>
      <w:lvlJc w:val="left"/>
      <w:pPr>
        <w:ind w:left="720" w:hanging="360"/>
      </w:pPr>
      <w:rPr>
        <w:rFonts w:ascii="Symbol" w:hAnsi="Symbol" w:hint="default"/>
      </w:rPr>
    </w:lvl>
    <w:lvl w:ilvl="1" w:tplc="AA38BE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0DDF"/>
    <w:multiLevelType w:val="singleLevel"/>
    <w:tmpl w:val="BEC66468"/>
    <w:lvl w:ilvl="0">
      <w:start w:val="1"/>
      <w:numFmt w:val="decimal"/>
      <w:lvlText w:val="%1."/>
      <w:legacy w:legacy="1" w:legacySpace="0" w:legacyIndent="360"/>
      <w:lvlJc w:val="left"/>
      <w:pPr>
        <w:ind w:left="1080" w:hanging="360"/>
      </w:pPr>
    </w:lvl>
  </w:abstractNum>
  <w:abstractNum w:abstractNumId="5" w15:restartNumberingAfterBreak="0">
    <w:nsid w:val="301E1B20"/>
    <w:multiLevelType w:val="hybridMultilevel"/>
    <w:tmpl w:val="B75C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A4269"/>
    <w:multiLevelType w:val="hybridMultilevel"/>
    <w:tmpl w:val="D0F25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616AE"/>
    <w:multiLevelType w:val="hybridMultilevel"/>
    <w:tmpl w:val="168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E18D2"/>
    <w:multiLevelType w:val="multilevel"/>
    <w:tmpl w:val="B11E5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3C2531"/>
    <w:multiLevelType w:val="hybridMultilevel"/>
    <w:tmpl w:val="3C04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3"/>
  </w:num>
  <w:num w:numId="6">
    <w:abstractNumId w:val="9"/>
  </w:num>
  <w:num w:numId="7">
    <w:abstractNumId w:val="4"/>
  </w:num>
  <w:num w:numId="8">
    <w:abstractNumId w:val="4"/>
    <w:lvlOverride w:ilvl="0">
      <w:lvl w:ilvl="0">
        <w:start w:val="1"/>
        <w:numFmt w:val="decimal"/>
        <w:lvlText w:val="%1."/>
        <w:legacy w:legacy="1" w:legacySpace="0" w:legacyIndent="360"/>
        <w:lvlJc w:val="left"/>
        <w:pPr>
          <w:ind w:left="1080" w:hanging="360"/>
        </w:pPr>
      </w:lvl>
    </w:lvlOverride>
  </w:num>
  <w:num w:numId="9">
    <w:abstractNumId w:val="4"/>
    <w:lvlOverride w:ilvl="0">
      <w:lvl w:ilvl="0">
        <w:start w:val="1"/>
        <w:numFmt w:val="decimal"/>
        <w:lvlText w:val="%1."/>
        <w:legacy w:legacy="1" w:legacySpace="0" w:legacyIndent="360"/>
        <w:lvlJc w:val="left"/>
        <w:pPr>
          <w:ind w:left="1080" w:hanging="360"/>
        </w:pPr>
      </w:lvl>
    </w:lvlOverride>
  </w:num>
  <w:num w:numId="10">
    <w:abstractNumId w:val="4"/>
    <w:lvlOverride w:ilvl="0">
      <w:lvl w:ilvl="0">
        <w:start w:val="1"/>
        <w:numFmt w:val="decimal"/>
        <w:lvlText w:val="%1."/>
        <w:legacy w:legacy="1" w:legacySpace="0" w:legacyIndent="360"/>
        <w:lvlJc w:val="left"/>
        <w:pPr>
          <w:ind w:left="1080" w:hanging="360"/>
        </w:pPr>
      </w:lvl>
    </w:lvlOverride>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16"/>
    <w:rsid w:val="000039FD"/>
    <w:rsid w:val="00013B85"/>
    <w:rsid w:val="000225F9"/>
    <w:rsid w:val="000327D8"/>
    <w:rsid w:val="00061A3E"/>
    <w:rsid w:val="00070DFD"/>
    <w:rsid w:val="00087D0C"/>
    <w:rsid w:val="000A14F5"/>
    <w:rsid w:val="000A2DCE"/>
    <w:rsid w:val="000A40F6"/>
    <w:rsid w:val="000E0FF0"/>
    <w:rsid w:val="000E347B"/>
    <w:rsid w:val="000F0267"/>
    <w:rsid w:val="00105774"/>
    <w:rsid w:val="00132394"/>
    <w:rsid w:val="001422FD"/>
    <w:rsid w:val="00143483"/>
    <w:rsid w:val="0015150F"/>
    <w:rsid w:val="00153EE2"/>
    <w:rsid w:val="00154368"/>
    <w:rsid w:val="0016249C"/>
    <w:rsid w:val="00164F30"/>
    <w:rsid w:val="00173761"/>
    <w:rsid w:val="00197044"/>
    <w:rsid w:val="001C1A11"/>
    <w:rsid w:val="001D7F93"/>
    <w:rsid w:val="00214476"/>
    <w:rsid w:val="0022588B"/>
    <w:rsid w:val="00226964"/>
    <w:rsid w:val="00250746"/>
    <w:rsid w:val="002544E6"/>
    <w:rsid w:val="00277503"/>
    <w:rsid w:val="00296BCD"/>
    <w:rsid w:val="002A343F"/>
    <w:rsid w:val="002B38D0"/>
    <w:rsid w:val="002E3F49"/>
    <w:rsid w:val="002E426D"/>
    <w:rsid w:val="002E5510"/>
    <w:rsid w:val="002F093C"/>
    <w:rsid w:val="003013E0"/>
    <w:rsid w:val="00344F25"/>
    <w:rsid w:val="003458E9"/>
    <w:rsid w:val="003607FD"/>
    <w:rsid w:val="00361499"/>
    <w:rsid w:val="00383BBC"/>
    <w:rsid w:val="003C09CB"/>
    <w:rsid w:val="003C173F"/>
    <w:rsid w:val="003C7F8D"/>
    <w:rsid w:val="003D348B"/>
    <w:rsid w:val="003F178D"/>
    <w:rsid w:val="004240CA"/>
    <w:rsid w:val="00424DA9"/>
    <w:rsid w:val="0042608D"/>
    <w:rsid w:val="00431F2D"/>
    <w:rsid w:val="00437222"/>
    <w:rsid w:val="00441607"/>
    <w:rsid w:val="00444BAF"/>
    <w:rsid w:val="004510C2"/>
    <w:rsid w:val="0046155A"/>
    <w:rsid w:val="004674C5"/>
    <w:rsid w:val="00476401"/>
    <w:rsid w:val="004C040A"/>
    <w:rsid w:val="004E4723"/>
    <w:rsid w:val="004F1C99"/>
    <w:rsid w:val="004F5E4D"/>
    <w:rsid w:val="00510741"/>
    <w:rsid w:val="00527E56"/>
    <w:rsid w:val="005A18BB"/>
    <w:rsid w:val="005C0514"/>
    <w:rsid w:val="005E57CA"/>
    <w:rsid w:val="005F6038"/>
    <w:rsid w:val="006047E9"/>
    <w:rsid w:val="00605798"/>
    <w:rsid w:val="00613BFE"/>
    <w:rsid w:val="006307D0"/>
    <w:rsid w:val="00640E73"/>
    <w:rsid w:val="00662AE3"/>
    <w:rsid w:val="00664DE9"/>
    <w:rsid w:val="006718E6"/>
    <w:rsid w:val="006736FF"/>
    <w:rsid w:val="006815C7"/>
    <w:rsid w:val="0068169D"/>
    <w:rsid w:val="00691DC8"/>
    <w:rsid w:val="006B6C1F"/>
    <w:rsid w:val="006F21A4"/>
    <w:rsid w:val="00701620"/>
    <w:rsid w:val="00751233"/>
    <w:rsid w:val="007551C2"/>
    <w:rsid w:val="0076351B"/>
    <w:rsid w:val="00777377"/>
    <w:rsid w:val="007A7B20"/>
    <w:rsid w:val="007B75AD"/>
    <w:rsid w:val="007E5AF2"/>
    <w:rsid w:val="007E70CD"/>
    <w:rsid w:val="0083016A"/>
    <w:rsid w:val="00831351"/>
    <w:rsid w:val="008314E5"/>
    <w:rsid w:val="00840C99"/>
    <w:rsid w:val="008853F2"/>
    <w:rsid w:val="0088605D"/>
    <w:rsid w:val="008A276D"/>
    <w:rsid w:val="008B3EED"/>
    <w:rsid w:val="008B7BE4"/>
    <w:rsid w:val="008C62C3"/>
    <w:rsid w:val="008D6A69"/>
    <w:rsid w:val="008E225D"/>
    <w:rsid w:val="0090618F"/>
    <w:rsid w:val="00913691"/>
    <w:rsid w:val="009277EB"/>
    <w:rsid w:val="00941D26"/>
    <w:rsid w:val="009517ED"/>
    <w:rsid w:val="00953616"/>
    <w:rsid w:val="00962BE7"/>
    <w:rsid w:val="00966180"/>
    <w:rsid w:val="00970DE8"/>
    <w:rsid w:val="00971345"/>
    <w:rsid w:val="00990E8D"/>
    <w:rsid w:val="009B56E4"/>
    <w:rsid w:val="009C3BFD"/>
    <w:rsid w:val="009C5E47"/>
    <w:rsid w:val="009E058B"/>
    <w:rsid w:val="009E6E70"/>
    <w:rsid w:val="009E74F0"/>
    <w:rsid w:val="009F1980"/>
    <w:rsid w:val="009F7ED0"/>
    <w:rsid w:val="00A10002"/>
    <w:rsid w:val="00A1366F"/>
    <w:rsid w:val="00A3118C"/>
    <w:rsid w:val="00A32E67"/>
    <w:rsid w:val="00A51C24"/>
    <w:rsid w:val="00A53D15"/>
    <w:rsid w:val="00A55942"/>
    <w:rsid w:val="00A6295C"/>
    <w:rsid w:val="00A671ED"/>
    <w:rsid w:val="00A73F4D"/>
    <w:rsid w:val="00A770C6"/>
    <w:rsid w:val="00A8662B"/>
    <w:rsid w:val="00AC5170"/>
    <w:rsid w:val="00AD7AA1"/>
    <w:rsid w:val="00AF4B16"/>
    <w:rsid w:val="00B03313"/>
    <w:rsid w:val="00B164C5"/>
    <w:rsid w:val="00B27F2A"/>
    <w:rsid w:val="00B35BAF"/>
    <w:rsid w:val="00B40B63"/>
    <w:rsid w:val="00B474FD"/>
    <w:rsid w:val="00B54473"/>
    <w:rsid w:val="00B55814"/>
    <w:rsid w:val="00B61C9B"/>
    <w:rsid w:val="00B71047"/>
    <w:rsid w:val="00B745C9"/>
    <w:rsid w:val="00B93E71"/>
    <w:rsid w:val="00BA5084"/>
    <w:rsid w:val="00BB40A5"/>
    <w:rsid w:val="00BC361D"/>
    <w:rsid w:val="00BC3DFE"/>
    <w:rsid w:val="00BD1FD1"/>
    <w:rsid w:val="00BD3EDC"/>
    <w:rsid w:val="00BE2E54"/>
    <w:rsid w:val="00BF5E50"/>
    <w:rsid w:val="00C05C17"/>
    <w:rsid w:val="00C236EB"/>
    <w:rsid w:val="00C23B73"/>
    <w:rsid w:val="00C263CD"/>
    <w:rsid w:val="00C265E6"/>
    <w:rsid w:val="00C41D13"/>
    <w:rsid w:val="00C43CDF"/>
    <w:rsid w:val="00C447A4"/>
    <w:rsid w:val="00C622C1"/>
    <w:rsid w:val="00C65CA6"/>
    <w:rsid w:val="00C835A9"/>
    <w:rsid w:val="00CA41EF"/>
    <w:rsid w:val="00CB567A"/>
    <w:rsid w:val="00CE73DA"/>
    <w:rsid w:val="00CF26EC"/>
    <w:rsid w:val="00D01163"/>
    <w:rsid w:val="00D03139"/>
    <w:rsid w:val="00D06A60"/>
    <w:rsid w:val="00D56E5E"/>
    <w:rsid w:val="00D63FC9"/>
    <w:rsid w:val="00D67E15"/>
    <w:rsid w:val="00D809B7"/>
    <w:rsid w:val="00D817D2"/>
    <w:rsid w:val="00D921A7"/>
    <w:rsid w:val="00DB4526"/>
    <w:rsid w:val="00DC1AF6"/>
    <w:rsid w:val="00DD3857"/>
    <w:rsid w:val="00DF24A7"/>
    <w:rsid w:val="00DF5921"/>
    <w:rsid w:val="00E145BF"/>
    <w:rsid w:val="00E15FF3"/>
    <w:rsid w:val="00E2332E"/>
    <w:rsid w:val="00E37FF5"/>
    <w:rsid w:val="00E4106E"/>
    <w:rsid w:val="00E5439C"/>
    <w:rsid w:val="00E60222"/>
    <w:rsid w:val="00E61C1D"/>
    <w:rsid w:val="00E704C0"/>
    <w:rsid w:val="00E7193F"/>
    <w:rsid w:val="00E77E58"/>
    <w:rsid w:val="00E83967"/>
    <w:rsid w:val="00E95F10"/>
    <w:rsid w:val="00EA12A1"/>
    <w:rsid w:val="00EA3F38"/>
    <w:rsid w:val="00EB3E90"/>
    <w:rsid w:val="00EC6AFF"/>
    <w:rsid w:val="00ED03F4"/>
    <w:rsid w:val="00EF397C"/>
    <w:rsid w:val="00F53451"/>
    <w:rsid w:val="00F809DF"/>
    <w:rsid w:val="00F86B79"/>
    <w:rsid w:val="00F87E35"/>
    <w:rsid w:val="00FD496E"/>
    <w:rsid w:val="00FD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A53CF"/>
  <w15:chartTrackingRefBased/>
  <w15:docId w15:val="{087D9DD1-9A71-4ADB-A83C-2660EC1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60"/>
  </w:style>
  <w:style w:type="paragraph" w:styleId="Heading1">
    <w:name w:val="heading 1"/>
    <w:basedOn w:val="Normal"/>
    <w:next w:val="Normal"/>
    <w:link w:val="Heading1Char"/>
    <w:uiPriority w:val="9"/>
    <w:qFormat/>
    <w:rsid w:val="00E77E58"/>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79"/>
  </w:style>
  <w:style w:type="paragraph" w:styleId="Footer">
    <w:name w:val="footer"/>
    <w:basedOn w:val="Normal"/>
    <w:link w:val="FooterChar"/>
    <w:uiPriority w:val="99"/>
    <w:unhideWhenUsed/>
    <w:rsid w:val="00F8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79"/>
  </w:style>
  <w:style w:type="character" w:styleId="Hyperlink">
    <w:name w:val="Hyperlink"/>
    <w:basedOn w:val="DefaultParagraphFont"/>
    <w:uiPriority w:val="99"/>
    <w:unhideWhenUsed/>
    <w:rsid w:val="00132394"/>
    <w:rPr>
      <w:color w:val="0563C1"/>
      <w:u w:val="single"/>
    </w:rPr>
  </w:style>
  <w:style w:type="paragraph" w:styleId="NormalWeb">
    <w:name w:val="Normal (Web)"/>
    <w:basedOn w:val="Normal"/>
    <w:uiPriority w:val="99"/>
    <w:unhideWhenUsed/>
    <w:rsid w:val="003458E9"/>
    <w:pPr>
      <w:spacing w:after="0" w:line="240" w:lineRule="auto"/>
    </w:pPr>
    <w:rPr>
      <w:rFonts w:ascii="Times New Roman" w:hAnsi="Times New Roman" w:cs="Times New Roman"/>
      <w:sz w:val="24"/>
      <w:szCs w:val="24"/>
    </w:rPr>
  </w:style>
  <w:style w:type="paragraph" w:styleId="Revision">
    <w:name w:val="Revision"/>
    <w:hidden/>
    <w:uiPriority w:val="99"/>
    <w:semiHidden/>
    <w:rsid w:val="00A32E67"/>
    <w:pPr>
      <w:spacing w:after="0" w:line="240" w:lineRule="auto"/>
    </w:pPr>
  </w:style>
  <w:style w:type="paragraph" w:styleId="BalloonText">
    <w:name w:val="Balloon Text"/>
    <w:basedOn w:val="Normal"/>
    <w:link w:val="BalloonTextChar"/>
    <w:uiPriority w:val="99"/>
    <w:semiHidden/>
    <w:unhideWhenUsed/>
    <w:rsid w:val="00A3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67"/>
    <w:rPr>
      <w:rFonts w:ascii="Segoe UI" w:hAnsi="Segoe UI" w:cs="Segoe UI"/>
      <w:sz w:val="18"/>
      <w:szCs w:val="18"/>
    </w:rPr>
  </w:style>
  <w:style w:type="paragraph" w:styleId="ListParagraph">
    <w:name w:val="List Paragraph"/>
    <w:basedOn w:val="Normal"/>
    <w:uiPriority w:val="34"/>
    <w:qFormat/>
    <w:rsid w:val="009E74F0"/>
    <w:pPr>
      <w:ind w:left="720"/>
      <w:contextualSpacing/>
    </w:pPr>
  </w:style>
  <w:style w:type="paragraph" w:styleId="BodyText">
    <w:name w:val="Body Text"/>
    <w:basedOn w:val="Normal"/>
    <w:link w:val="BodyTextChar"/>
    <w:rsid w:val="00CE73D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73DA"/>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8169D"/>
    <w:pPr>
      <w:widowControl w:val="0"/>
      <w:autoSpaceDE w:val="0"/>
      <w:autoSpaceDN w:val="0"/>
      <w:spacing w:after="0" w:line="251" w:lineRule="exact"/>
      <w:ind w:left="105"/>
    </w:pPr>
    <w:rPr>
      <w:rFonts w:ascii="Times New Roman" w:eastAsia="Times New Roman" w:hAnsi="Times New Roman" w:cs="Times New Roman"/>
      <w:lang w:bidi="en-US"/>
    </w:rPr>
  </w:style>
  <w:style w:type="paragraph" w:customStyle="1" w:styleId="xmsonormal">
    <w:name w:val="x_msonormal"/>
    <w:basedOn w:val="Normal"/>
    <w:rsid w:val="00A6295C"/>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E77E5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uiPriority w:val="99"/>
    <w:rsid w:val="00D06A60"/>
    <w:pPr>
      <w:spacing w:before="100" w:beforeAutospacing="1" w:after="100" w:afterAutospacing="1" w:line="240" w:lineRule="auto"/>
    </w:pPr>
    <w:rPr>
      <w:rFonts w:ascii="Calibri" w:eastAsia="Times New Roman" w:hAnsi="Calibri" w:cs="Calibri"/>
      <w:sz w:val="20"/>
      <w:szCs w:val="20"/>
    </w:rPr>
  </w:style>
  <w:style w:type="character" w:customStyle="1" w:styleId="normaltextrun">
    <w:name w:val="normaltextrun"/>
    <w:basedOn w:val="DefaultParagraphFont"/>
    <w:rsid w:val="00D06A60"/>
  </w:style>
  <w:style w:type="character" w:customStyle="1" w:styleId="eop">
    <w:name w:val="eop"/>
    <w:basedOn w:val="DefaultParagraphFont"/>
    <w:rsid w:val="00D06A60"/>
  </w:style>
  <w:style w:type="character" w:customStyle="1" w:styleId="scxw110140675">
    <w:name w:val="scxw110140675"/>
    <w:basedOn w:val="DefaultParagraphFont"/>
    <w:rsid w:val="00D0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1222">
      <w:bodyDiv w:val="1"/>
      <w:marLeft w:val="0"/>
      <w:marRight w:val="0"/>
      <w:marTop w:val="0"/>
      <w:marBottom w:val="0"/>
      <w:divBdr>
        <w:top w:val="none" w:sz="0" w:space="0" w:color="auto"/>
        <w:left w:val="none" w:sz="0" w:space="0" w:color="auto"/>
        <w:bottom w:val="none" w:sz="0" w:space="0" w:color="auto"/>
        <w:right w:val="none" w:sz="0" w:space="0" w:color="auto"/>
      </w:divBdr>
    </w:div>
    <w:div w:id="266888933">
      <w:bodyDiv w:val="1"/>
      <w:marLeft w:val="0"/>
      <w:marRight w:val="0"/>
      <w:marTop w:val="0"/>
      <w:marBottom w:val="0"/>
      <w:divBdr>
        <w:top w:val="none" w:sz="0" w:space="0" w:color="auto"/>
        <w:left w:val="none" w:sz="0" w:space="0" w:color="auto"/>
        <w:bottom w:val="none" w:sz="0" w:space="0" w:color="auto"/>
        <w:right w:val="none" w:sz="0" w:space="0" w:color="auto"/>
      </w:divBdr>
    </w:div>
    <w:div w:id="450520286">
      <w:bodyDiv w:val="1"/>
      <w:marLeft w:val="0"/>
      <w:marRight w:val="0"/>
      <w:marTop w:val="0"/>
      <w:marBottom w:val="0"/>
      <w:divBdr>
        <w:top w:val="none" w:sz="0" w:space="0" w:color="auto"/>
        <w:left w:val="none" w:sz="0" w:space="0" w:color="auto"/>
        <w:bottom w:val="none" w:sz="0" w:space="0" w:color="auto"/>
        <w:right w:val="none" w:sz="0" w:space="0" w:color="auto"/>
      </w:divBdr>
    </w:div>
    <w:div w:id="752511830">
      <w:bodyDiv w:val="1"/>
      <w:marLeft w:val="0"/>
      <w:marRight w:val="0"/>
      <w:marTop w:val="0"/>
      <w:marBottom w:val="0"/>
      <w:divBdr>
        <w:top w:val="none" w:sz="0" w:space="0" w:color="auto"/>
        <w:left w:val="none" w:sz="0" w:space="0" w:color="auto"/>
        <w:bottom w:val="none" w:sz="0" w:space="0" w:color="auto"/>
        <w:right w:val="none" w:sz="0" w:space="0" w:color="auto"/>
      </w:divBdr>
    </w:div>
    <w:div w:id="825978171">
      <w:bodyDiv w:val="1"/>
      <w:marLeft w:val="0"/>
      <w:marRight w:val="0"/>
      <w:marTop w:val="0"/>
      <w:marBottom w:val="0"/>
      <w:divBdr>
        <w:top w:val="none" w:sz="0" w:space="0" w:color="auto"/>
        <w:left w:val="none" w:sz="0" w:space="0" w:color="auto"/>
        <w:bottom w:val="none" w:sz="0" w:space="0" w:color="auto"/>
        <w:right w:val="none" w:sz="0" w:space="0" w:color="auto"/>
      </w:divBdr>
    </w:div>
    <w:div w:id="828909743">
      <w:bodyDiv w:val="1"/>
      <w:marLeft w:val="0"/>
      <w:marRight w:val="0"/>
      <w:marTop w:val="0"/>
      <w:marBottom w:val="0"/>
      <w:divBdr>
        <w:top w:val="none" w:sz="0" w:space="0" w:color="auto"/>
        <w:left w:val="none" w:sz="0" w:space="0" w:color="auto"/>
        <w:bottom w:val="none" w:sz="0" w:space="0" w:color="auto"/>
        <w:right w:val="none" w:sz="0" w:space="0" w:color="auto"/>
      </w:divBdr>
    </w:div>
    <w:div w:id="1049262614">
      <w:bodyDiv w:val="1"/>
      <w:marLeft w:val="0"/>
      <w:marRight w:val="0"/>
      <w:marTop w:val="0"/>
      <w:marBottom w:val="0"/>
      <w:divBdr>
        <w:top w:val="none" w:sz="0" w:space="0" w:color="auto"/>
        <w:left w:val="none" w:sz="0" w:space="0" w:color="auto"/>
        <w:bottom w:val="none" w:sz="0" w:space="0" w:color="auto"/>
        <w:right w:val="none" w:sz="0" w:space="0" w:color="auto"/>
      </w:divBdr>
    </w:div>
    <w:div w:id="1136948290">
      <w:bodyDiv w:val="1"/>
      <w:marLeft w:val="0"/>
      <w:marRight w:val="0"/>
      <w:marTop w:val="0"/>
      <w:marBottom w:val="0"/>
      <w:divBdr>
        <w:top w:val="none" w:sz="0" w:space="0" w:color="auto"/>
        <w:left w:val="none" w:sz="0" w:space="0" w:color="auto"/>
        <w:bottom w:val="none" w:sz="0" w:space="0" w:color="auto"/>
        <w:right w:val="none" w:sz="0" w:space="0" w:color="auto"/>
      </w:divBdr>
    </w:div>
    <w:div w:id="19666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derdonk@StVincen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Onderdonk</dc:creator>
  <cp:keywords/>
  <dc:description/>
  <cp:lastModifiedBy>Karen Onderdonk</cp:lastModifiedBy>
  <cp:revision>2</cp:revision>
  <cp:lastPrinted>2023-02-01T20:00:00Z</cp:lastPrinted>
  <dcterms:created xsi:type="dcterms:W3CDTF">2023-10-12T22:24:00Z</dcterms:created>
  <dcterms:modified xsi:type="dcterms:W3CDTF">2023-10-12T22:24:00Z</dcterms:modified>
</cp:coreProperties>
</file>